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486F0D" w14:textId="77777777" w:rsidR="006C199F" w:rsidRPr="007E4DAF" w:rsidRDefault="006C199F" w:rsidP="00B5602A">
      <w:pPr>
        <w:widowControl w:val="0"/>
        <w:adjustRightInd w:val="0"/>
        <w:rPr>
          <w:rFonts w:cs="Arial"/>
          <w:color w:val="000000" w:themeColor="text1"/>
          <w:lang w:eastAsia="en-US"/>
        </w:rPr>
      </w:pPr>
      <w:r w:rsidRPr="007E4DAF">
        <w:rPr>
          <w:rFonts w:cs="Arial"/>
          <w:color w:val="000000" w:themeColor="text1"/>
          <w:lang w:eastAsia="en-US"/>
        </w:rPr>
        <w:t xml:space="preserve">Personal information collected by </w:t>
      </w:r>
      <w:r w:rsidR="007E4DAF" w:rsidRPr="007E4DAF">
        <w:rPr>
          <w:rFonts w:eastAsia="Calibri" w:cs="Arial"/>
        </w:rPr>
        <w:t>Independent Advocacy in the Tropics Inc.</w:t>
      </w:r>
      <w:r w:rsidR="00F23239">
        <w:rPr>
          <w:rFonts w:eastAsia="Calibri" w:cs="Arial"/>
        </w:rPr>
        <w:t xml:space="preserve"> (IATI)</w:t>
      </w:r>
      <w:r w:rsidR="007E4DAF" w:rsidRPr="007E4DAF">
        <w:rPr>
          <w:rFonts w:eastAsia="Calibri" w:cs="Arial"/>
        </w:rPr>
        <w:t xml:space="preserve">, and its registered Business Names </w:t>
      </w:r>
      <w:r w:rsidRPr="007E4DAF">
        <w:rPr>
          <w:rFonts w:cs="Arial"/>
          <w:color w:val="000000" w:themeColor="text1"/>
          <w:lang w:eastAsia="en-US"/>
        </w:rPr>
        <w:t xml:space="preserve">is protected by the </w:t>
      </w:r>
      <w:r w:rsidRPr="007E4DAF">
        <w:rPr>
          <w:rFonts w:cs="Arial"/>
          <w:i/>
          <w:color w:val="000000" w:themeColor="text1"/>
          <w:lang w:eastAsia="en-US"/>
        </w:rPr>
        <w:t>Privacy Act 1988 (</w:t>
      </w:r>
      <w:proofErr w:type="spellStart"/>
      <w:r w:rsidRPr="007E4DAF">
        <w:rPr>
          <w:rFonts w:cs="Arial"/>
          <w:i/>
          <w:color w:val="000000" w:themeColor="text1"/>
          <w:lang w:eastAsia="en-US"/>
        </w:rPr>
        <w:t>Cth</w:t>
      </w:r>
      <w:proofErr w:type="spellEnd"/>
      <w:r w:rsidRPr="007E4DAF">
        <w:rPr>
          <w:rFonts w:cs="Arial"/>
          <w:i/>
          <w:color w:val="000000" w:themeColor="text1"/>
          <w:lang w:eastAsia="en-US"/>
        </w:rPr>
        <w:t>)</w:t>
      </w:r>
      <w:r w:rsidRPr="007E4DAF">
        <w:rPr>
          <w:rFonts w:cs="Arial"/>
          <w:color w:val="000000" w:themeColor="text1"/>
          <w:lang w:eastAsia="en-US"/>
        </w:rPr>
        <w:t xml:space="preserve"> (the Act).  Personal Information is any information that can be used to identify you and includes sensitive health information. </w:t>
      </w:r>
    </w:p>
    <w:p w14:paraId="70D91046" w14:textId="77777777" w:rsidR="006C199F" w:rsidRPr="00E50AF5" w:rsidRDefault="00F23239" w:rsidP="00B5602A">
      <w:pPr>
        <w:widowControl w:val="0"/>
        <w:adjustRightInd w:val="0"/>
        <w:rPr>
          <w:rFonts w:cs="Arial"/>
          <w:color w:val="000000" w:themeColor="text1"/>
          <w:lang w:eastAsia="en-US"/>
        </w:rPr>
      </w:pPr>
      <w:r>
        <w:rPr>
          <w:rFonts w:cs="Arial"/>
          <w:color w:val="000000" w:themeColor="text1"/>
          <w:lang w:eastAsia="en-US"/>
        </w:rPr>
        <w:t>IATI</w:t>
      </w:r>
      <w:r w:rsidR="006C199F" w:rsidRPr="00E50AF5">
        <w:rPr>
          <w:rFonts w:cs="Arial"/>
          <w:color w:val="000000" w:themeColor="text1"/>
          <w:lang w:eastAsia="en-US"/>
        </w:rPr>
        <w:t xml:space="preserve"> follows the Australian Privacy Principles contained in the Act in handling personal information from clients, businesses, organisation</w:t>
      </w:r>
      <w:r w:rsidR="00BD7AC0">
        <w:rPr>
          <w:rFonts w:cs="Arial"/>
          <w:color w:val="000000" w:themeColor="text1"/>
          <w:lang w:eastAsia="en-US"/>
        </w:rPr>
        <w:t>s, members of the public and IANQ</w:t>
      </w:r>
      <w:r w:rsidR="006C199F" w:rsidRPr="00E50AF5">
        <w:rPr>
          <w:rFonts w:cs="Arial"/>
          <w:color w:val="000000" w:themeColor="text1"/>
          <w:lang w:eastAsia="en-US"/>
        </w:rPr>
        <w:t>’s people (including members, volunteers, employees, management committee members, delegates and prospective employees).</w:t>
      </w:r>
    </w:p>
    <w:p w14:paraId="5252435E" w14:textId="77777777" w:rsidR="006C199F" w:rsidRPr="00E50AF5" w:rsidRDefault="00F23239" w:rsidP="00B5602A">
      <w:pPr>
        <w:widowControl w:val="0"/>
        <w:adjustRightInd w:val="0"/>
        <w:rPr>
          <w:rFonts w:cs="Arial"/>
          <w:color w:val="000000" w:themeColor="text1"/>
          <w:lang w:eastAsia="en-US"/>
        </w:rPr>
      </w:pPr>
      <w:r>
        <w:rPr>
          <w:rFonts w:cs="Arial"/>
          <w:color w:val="000000" w:themeColor="text1"/>
          <w:lang w:eastAsia="en-US"/>
        </w:rPr>
        <w:t>IATI</w:t>
      </w:r>
      <w:r w:rsidRPr="00E50AF5">
        <w:rPr>
          <w:rFonts w:cs="Arial"/>
          <w:color w:val="000000" w:themeColor="text1"/>
          <w:lang w:eastAsia="en-US"/>
        </w:rPr>
        <w:t xml:space="preserve"> </w:t>
      </w:r>
      <w:r w:rsidR="006C199F" w:rsidRPr="00E50AF5">
        <w:rPr>
          <w:rFonts w:cs="Arial"/>
          <w:color w:val="000000" w:themeColor="text1"/>
          <w:lang w:eastAsia="en-US"/>
        </w:rPr>
        <w:t>has developed a Privacy Policy to protect your privacy.  The policy is available in hard copy on request and contain</w:t>
      </w:r>
      <w:r w:rsidR="00BD7AC0">
        <w:rPr>
          <w:rFonts w:cs="Arial"/>
          <w:color w:val="000000" w:themeColor="text1"/>
          <w:lang w:eastAsia="en-US"/>
        </w:rPr>
        <w:t>s detailed information about IANQ</w:t>
      </w:r>
      <w:r w:rsidR="006C199F" w:rsidRPr="00E50AF5">
        <w:rPr>
          <w:rFonts w:cs="Arial"/>
          <w:color w:val="000000" w:themeColor="text1"/>
          <w:lang w:eastAsia="en-US"/>
        </w:rPr>
        <w:t>’s responsibilities, your rights and the informat</w:t>
      </w:r>
      <w:r w:rsidR="00BD7AC0">
        <w:rPr>
          <w:rFonts w:cs="Arial"/>
          <w:color w:val="000000" w:themeColor="text1"/>
          <w:lang w:eastAsia="en-US"/>
        </w:rPr>
        <w:t>ion that may be collected by IANQ</w:t>
      </w:r>
      <w:r w:rsidR="006C199F" w:rsidRPr="00E50AF5">
        <w:rPr>
          <w:rFonts w:cs="Arial"/>
          <w:color w:val="000000" w:themeColor="text1"/>
          <w:lang w:eastAsia="en-US"/>
        </w:rPr>
        <w:t xml:space="preserve"> and how it would be used.</w:t>
      </w:r>
    </w:p>
    <w:p w14:paraId="38EF4364" w14:textId="77777777" w:rsidR="006C199F" w:rsidRPr="00E50AF5" w:rsidRDefault="006C199F" w:rsidP="00B5602A">
      <w:pPr>
        <w:widowControl w:val="0"/>
        <w:adjustRightInd w:val="0"/>
        <w:rPr>
          <w:rFonts w:cs="Arial"/>
          <w:color w:val="000000" w:themeColor="text1"/>
          <w:lang w:eastAsia="en-US"/>
        </w:rPr>
      </w:pPr>
      <w:r w:rsidRPr="00E50AF5">
        <w:rPr>
          <w:rFonts w:cs="Arial"/>
          <w:color w:val="000000" w:themeColor="text1"/>
          <w:lang w:eastAsia="en-US"/>
        </w:rPr>
        <w:t>The primary purpose for collecting personal information from you is to provide disability advocacy services to people in need, including planning, funding, monitoring and evaluation our services.  The kind of personal information we collect will depe</w:t>
      </w:r>
      <w:r w:rsidR="00BD7AC0">
        <w:rPr>
          <w:rFonts w:cs="Arial"/>
          <w:color w:val="000000" w:themeColor="text1"/>
          <w:lang w:eastAsia="en-US"/>
        </w:rPr>
        <w:t xml:space="preserve">nd on your relationship with </w:t>
      </w:r>
      <w:r w:rsidR="00F23239">
        <w:rPr>
          <w:rFonts w:cs="Arial"/>
          <w:color w:val="000000" w:themeColor="text1"/>
          <w:lang w:eastAsia="en-US"/>
        </w:rPr>
        <w:t>IATI</w:t>
      </w:r>
      <w:r w:rsidR="00F23239" w:rsidRPr="00E50AF5">
        <w:rPr>
          <w:rFonts w:cs="Arial"/>
          <w:color w:val="000000" w:themeColor="text1"/>
          <w:lang w:eastAsia="en-US"/>
        </w:rPr>
        <w:t xml:space="preserve"> </w:t>
      </w:r>
      <w:r w:rsidRPr="00E50AF5">
        <w:rPr>
          <w:rFonts w:cs="Arial"/>
          <w:color w:val="000000" w:themeColor="text1"/>
          <w:lang w:eastAsia="en-US"/>
        </w:rPr>
        <w:t>(e.g. as a client, organisation, employee, volunteer, management committee member</w:t>
      </w:r>
      <w:r w:rsidR="00BD7AC0">
        <w:rPr>
          <w:rFonts w:cs="Arial"/>
          <w:color w:val="000000" w:themeColor="text1"/>
          <w:lang w:eastAsia="en-US"/>
        </w:rPr>
        <w:t xml:space="preserve">, member, online user of the </w:t>
      </w:r>
      <w:r w:rsidR="00F23239">
        <w:rPr>
          <w:rFonts w:cs="Arial"/>
          <w:color w:val="000000" w:themeColor="text1"/>
          <w:lang w:eastAsia="en-US"/>
        </w:rPr>
        <w:t>IATI</w:t>
      </w:r>
      <w:r w:rsidR="00F23239" w:rsidRPr="00E50AF5">
        <w:rPr>
          <w:rFonts w:cs="Arial"/>
          <w:color w:val="000000" w:themeColor="text1"/>
          <w:lang w:eastAsia="en-US"/>
        </w:rPr>
        <w:t xml:space="preserve"> </w:t>
      </w:r>
      <w:r w:rsidRPr="00E50AF5">
        <w:rPr>
          <w:rFonts w:cs="Arial"/>
          <w:color w:val="000000" w:themeColor="text1"/>
          <w:lang w:eastAsia="en-US"/>
        </w:rPr>
        <w:t>website).</w:t>
      </w:r>
    </w:p>
    <w:p w14:paraId="4DF92FCA" w14:textId="7CE9686B" w:rsidR="006C199F" w:rsidRPr="00E50AF5" w:rsidRDefault="006C199F" w:rsidP="00B5602A">
      <w:pPr>
        <w:widowControl w:val="0"/>
        <w:adjustRightInd w:val="0"/>
        <w:rPr>
          <w:rFonts w:cs="Arial"/>
          <w:color w:val="000000" w:themeColor="text1"/>
          <w:lang w:eastAsia="en-US"/>
        </w:rPr>
      </w:pPr>
      <w:r w:rsidRPr="00E50AF5">
        <w:rPr>
          <w:rFonts w:cs="Arial"/>
          <w:color w:val="000000" w:themeColor="text1"/>
          <w:lang w:eastAsia="en-US"/>
        </w:rPr>
        <w:t>We usually collect personal information directly from you.  However, we sometimes collect personal information from a third party such as your Support Worker, Carer, Guardian, GP or from a publicly avail</w:t>
      </w:r>
      <w:r w:rsidR="001303DD" w:rsidRPr="00E50AF5">
        <w:rPr>
          <w:rFonts w:cs="Arial"/>
          <w:color w:val="000000" w:themeColor="text1"/>
          <w:lang w:eastAsia="en-US"/>
        </w:rPr>
        <w:t xml:space="preserve">able source, but only if </w:t>
      </w:r>
      <w:r w:rsidR="00A604E3" w:rsidRPr="00E50AF5">
        <w:rPr>
          <w:rFonts w:cs="Arial"/>
          <w:color w:val="000000" w:themeColor="text1"/>
          <w:lang w:eastAsia="en-US"/>
        </w:rPr>
        <w:t>y</w:t>
      </w:r>
      <w:r w:rsidRPr="00E50AF5">
        <w:rPr>
          <w:rFonts w:cs="Arial"/>
          <w:color w:val="000000" w:themeColor="text1"/>
          <w:lang w:eastAsia="en-US"/>
        </w:rPr>
        <w:t>ou have consented to such collection or would reasonably expect us to collect your per</w:t>
      </w:r>
      <w:r w:rsidR="00BD7AC0">
        <w:rPr>
          <w:rFonts w:cs="Arial"/>
          <w:color w:val="000000" w:themeColor="text1"/>
          <w:lang w:eastAsia="en-US"/>
        </w:rPr>
        <w:t xml:space="preserve">sonal information in this way; </w:t>
      </w:r>
      <w:r w:rsidRPr="00E50AF5">
        <w:rPr>
          <w:rFonts w:cs="Arial"/>
          <w:color w:val="000000" w:themeColor="text1"/>
          <w:lang w:eastAsia="en-US"/>
        </w:rPr>
        <w:t>or</w:t>
      </w:r>
      <w:r w:rsidR="001303DD" w:rsidRPr="00E50AF5">
        <w:rPr>
          <w:rFonts w:cs="Arial"/>
          <w:color w:val="000000" w:themeColor="text1"/>
          <w:lang w:eastAsia="en-US"/>
        </w:rPr>
        <w:t xml:space="preserve"> </w:t>
      </w:r>
      <w:r w:rsidR="00A604E3" w:rsidRPr="00E50AF5">
        <w:rPr>
          <w:rFonts w:cs="Arial"/>
          <w:color w:val="000000" w:themeColor="text1"/>
          <w:lang w:eastAsia="en-US"/>
        </w:rPr>
        <w:t>i</w:t>
      </w:r>
      <w:r w:rsidRPr="00E50AF5">
        <w:rPr>
          <w:rFonts w:cs="Arial"/>
          <w:color w:val="000000" w:themeColor="text1"/>
          <w:lang w:eastAsia="en-US"/>
        </w:rPr>
        <w:t>t is necessary for a specific purpose.</w:t>
      </w:r>
    </w:p>
    <w:p w14:paraId="6BAB37C4" w14:textId="77777777" w:rsidR="006C199F" w:rsidRPr="008E7428" w:rsidRDefault="006C199F" w:rsidP="008E7428">
      <w:pPr>
        <w:widowControl w:val="0"/>
        <w:adjustRightInd w:val="0"/>
        <w:spacing w:before="240" w:after="60"/>
        <w:rPr>
          <w:rFonts w:cs="Arial"/>
          <w:b/>
          <w:color w:val="000000" w:themeColor="text1"/>
          <w:sz w:val="28"/>
          <w:szCs w:val="28"/>
          <w:lang w:eastAsia="en-US"/>
        </w:rPr>
      </w:pPr>
      <w:r w:rsidRPr="008E7428">
        <w:rPr>
          <w:rFonts w:cs="Arial"/>
          <w:b/>
          <w:color w:val="000000" w:themeColor="text1"/>
          <w:sz w:val="28"/>
          <w:szCs w:val="28"/>
          <w:lang w:eastAsia="en-US"/>
        </w:rPr>
        <w:t>Your personal information may be used to:</w:t>
      </w:r>
    </w:p>
    <w:p w14:paraId="22873CD0" w14:textId="77777777" w:rsidR="006C199F" w:rsidRPr="00E50AF5" w:rsidRDefault="006C199F" w:rsidP="00F23239">
      <w:pPr>
        <w:numPr>
          <w:ilvl w:val="0"/>
          <w:numId w:val="3"/>
        </w:numPr>
        <w:autoSpaceDE/>
        <w:autoSpaceDN/>
        <w:spacing w:after="60"/>
        <w:ind w:left="567" w:hanging="567"/>
        <w:rPr>
          <w:rFonts w:cs="Arial"/>
          <w:color w:val="000000" w:themeColor="text1"/>
          <w:lang w:eastAsia="en-US"/>
        </w:rPr>
      </w:pPr>
      <w:r w:rsidRPr="00E50AF5">
        <w:rPr>
          <w:rFonts w:cs="Arial"/>
          <w:color w:val="000000" w:themeColor="text1"/>
          <w:lang w:eastAsia="en-US"/>
        </w:rPr>
        <w:t xml:space="preserve">Provide you with goods or </w:t>
      </w:r>
      <w:r w:rsidR="001303DD" w:rsidRPr="00E50AF5">
        <w:rPr>
          <w:rFonts w:cs="Arial"/>
          <w:color w:val="000000" w:themeColor="text1"/>
          <w:lang w:eastAsia="en-US"/>
        </w:rPr>
        <w:t>a service and p</w:t>
      </w:r>
      <w:r w:rsidRPr="00E50AF5">
        <w:rPr>
          <w:rFonts w:cs="Arial"/>
          <w:color w:val="000000" w:themeColor="text1"/>
          <w:lang w:eastAsia="en-US"/>
        </w:rPr>
        <w:t>rovide you with educational information on disability care and awareness.</w:t>
      </w:r>
    </w:p>
    <w:p w14:paraId="3934AC8A" w14:textId="77777777" w:rsidR="006C199F" w:rsidRPr="00E50AF5" w:rsidRDefault="006C199F" w:rsidP="00F23239">
      <w:pPr>
        <w:numPr>
          <w:ilvl w:val="0"/>
          <w:numId w:val="3"/>
        </w:numPr>
        <w:autoSpaceDE/>
        <w:autoSpaceDN/>
        <w:spacing w:after="60"/>
        <w:ind w:left="567" w:hanging="567"/>
        <w:rPr>
          <w:rFonts w:cs="Arial"/>
          <w:color w:val="000000" w:themeColor="text1"/>
          <w:lang w:eastAsia="en-US"/>
        </w:rPr>
      </w:pPr>
      <w:r w:rsidRPr="00E50AF5">
        <w:rPr>
          <w:rFonts w:cs="Arial"/>
          <w:color w:val="000000" w:themeColor="text1"/>
          <w:lang w:eastAsia="en-US"/>
        </w:rPr>
        <w:t>Report to government or other funding bodies how the funding is used.</w:t>
      </w:r>
    </w:p>
    <w:p w14:paraId="34CBEDB8" w14:textId="77777777" w:rsidR="006C199F" w:rsidRPr="00E50AF5" w:rsidRDefault="006C199F" w:rsidP="00F23239">
      <w:pPr>
        <w:numPr>
          <w:ilvl w:val="0"/>
          <w:numId w:val="3"/>
        </w:numPr>
        <w:autoSpaceDE/>
        <w:autoSpaceDN/>
        <w:spacing w:after="60"/>
        <w:ind w:left="567" w:hanging="567"/>
        <w:rPr>
          <w:rFonts w:cs="Arial"/>
          <w:color w:val="000000" w:themeColor="text1"/>
          <w:lang w:eastAsia="en-US"/>
        </w:rPr>
      </w:pPr>
      <w:r w:rsidRPr="00E50AF5">
        <w:rPr>
          <w:rFonts w:cs="Arial"/>
          <w:color w:val="000000" w:themeColor="text1"/>
          <w:lang w:eastAsia="en-US"/>
        </w:rPr>
        <w:t>Process your donation or grant and provide receipts.</w:t>
      </w:r>
    </w:p>
    <w:p w14:paraId="0E6B7F8B" w14:textId="77777777" w:rsidR="006C199F" w:rsidRPr="00E50AF5" w:rsidRDefault="006C199F" w:rsidP="00F23239">
      <w:pPr>
        <w:numPr>
          <w:ilvl w:val="0"/>
          <w:numId w:val="3"/>
        </w:numPr>
        <w:autoSpaceDE/>
        <w:autoSpaceDN/>
        <w:spacing w:after="60"/>
        <w:ind w:left="567" w:hanging="567"/>
        <w:rPr>
          <w:rFonts w:cs="Arial"/>
          <w:color w:val="000000" w:themeColor="text1"/>
          <w:lang w:eastAsia="en-US"/>
        </w:rPr>
      </w:pPr>
      <w:r w:rsidRPr="00E50AF5">
        <w:rPr>
          <w:rFonts w:cs="Arial"/>
          <w:color w:val="000000" w:themeColor="text1"/>
          <w:lang w:eastAsia="en-US"/>
        </w:rPr>
        <w:t>Communicate with you about how your donati</w:t>
      </w:r>
      <w:r w:rsidR="00BD7AC0">
        <w:rPr>
          <w:rFonts w:cs="Arial"/>
          <w:color w:val="000000" w:themeColor="text1"/>
          <w:lang w:eastAsia="en-US"/>
        </w:rPr>
        <w:t xml:space="preserve">on or grant is used or about </w:t>
      </w:r>
      <w:r w:rsidR="00F23239">
        <w:rPr>
          <w:rFonts w:cs="Arial"/>
          <w:color w:val="000000" w:themeColor="text1"/>
          <w:lang w:eastAsia="en-US"/>
        </w:rPr>
        <w:t>IATI’s</w:t>
      </w:r>
      <w:r w:rsidR="00F23239" w:rsidRPr="00E50AF5">
        <w:rPr>
          <w:rFonts w:cs="Arial"/>
          <w:color w:val="000000" w:themeColor="text1"/>
          <w:lang w:eastAsia="en-US"/>
        </w:rPr>
        <w:t xml:space="preserve"> </w:t>
      </w:r>
      <w:r w:rsidRPr="00E50AF5">
        <w:rPr>
          <w:rFonts w:cs="Arial"/>
          <w:color w:val="000000" w:themeColor="text1"/>
          <w:lang w:eastAsia="en-US"/>
        </w:rPr>
        <w:t>services, causes, events, services, which we believe may be of interest to you.</w:t>
      </w:r>
    </w:p>
    <w:p w14:paraId="4D08A6DA" w14:textId="77777777" w:rsidR="006C199F" w:rsidRPr="00E50AF5" w:rsidRDefault="006C199F" w:rsidP="008E7428">
      <w:pPr>
        <w:widowControl w:val="0"/>
        <w:numPr>
          <w:ilvl w:val="0"/>
          <w:numId w:val="3"/>
        </w:numPr>
        <w:autoSpaceDE/>
        <w:autoSpaceDN/>
        <w:adjustRightInd w:val="0"/>
        <w:ind w:left="567" w:hanging="567"/>
        <w:rPr>
          <w:rFonts w:cs="Arial"/>
          <w:color w:val="000000" w:themeColor="text1"/>
          <w:lang w:eastAsia="en-US"/>
        </w:rPr>
      </w:pPr>
      <w:r w:rsidRPr="00E50AF5">
        <w:rPr>
          <w:rFonts w:cs="Arial"/>
          <w:color w:val="000000" w:themeColor="text1"/>
          <w:lang w:eastAsia="en-US"/>
        </w:rPr>
        <w:t>Respond</w:t>
      </w:r>
      <w:r w:rsidR="001303DD" w:rsidRPr="00E50AF5">
        <w:rPr>
          <w:rFonts w:cs="Arial"/>
          <w:color w:val="000000" w:themeColor="text1"/>
          <w:lang w:eastAsia="en-US"/>
        </w:rPr>
        <w:t xml:space="preserve"> to your feedback or complaints and/or a</w:t>
      </w:r>
      <w:r w:rsidRPr="00E50AF5">
        <w:rPr>
          <w:rFonts w:cs="Arial"/>
          <w:color w:val="000000" w:themeColor="text1"/>
          <w:lang w:eastAsia="en-US"/>
        </w:rPr>
        <w:t>nswer your queries.</w:t>
      </w:r>
    </w:p>
    <w:p w14:paraId="5FF5CB3D" w14:textId="2157BF78" w:rsidR="006C199F" w:rsidRPr="008E7428" w:rsidRDefault="001303DD" w:rsidP="00B5602A">
      <w:pPr>
        <w:widowControl w:val="0"/>
        <w:adjustRightInd w:val="0"/>
        <w:rPr>
          <w:rFonts w:cs="Arial"/>
          <w:b/>
          <w:color w:val="000000" w:themeColor="text1"/>
          <w:sz w:val="28"/>
          <w:szCs w:val="28"/>
          <w:lang w:eastAsia="en-US"/>
        </w:rPr>
      </w:pPr>
      <w:r w:rsidRPr="008E7428">
        <w:rPr>
          <w:rFonts w:cs="Arial"/>
          <w:b/>
          <w:color w:val="000000" w:themeColor="text1"/>
          <w:sz w:val="28"/>
          <w:szCs w:val="28"/>
          <w:lang w:eastAsia="en-US"/>
        </w:rPr>
        <w:t>It may also be used for a</w:t>
      </w:r>
      <w:r w:rsidR="006C199F" w:rsidRPr="008E7428">
        <w:rPr>
          <w:rFonts w:cs="Arial"/>
          <w:b/>
          <w:color w:val="000000" w:themeColor="text1"/>
          <w:sz w:val="28"/>
          <w:szCs w:val="28"/>
          <w:lang w:eastAsia="en-US"/>
        </w:rPr>
        <w:t>ny other purpose for which it was requested</w:t>
      </w:r>
      <w:r w:rsidR="00870457">
        <w:rPr>
          <w:rFonts w:cs="Arial"/>
          <w:b/>
          <w:color w:val="000000" w:themeColor="text1"/>
          <w:sz w:val="28"/>
          <w:szCs w:val="28"/>
          <w:lang w:eastAsia="en-US"/>
        </w:rPr>
        <w:t>,</w:t>
      </w:r>
      <w:r w:rsidR="006C199F" w:rsidRPr="008E7428">
        <w:rPr>
          <w:rFonts w:cs="Arial"/>
          <w:b/>
          <w:color w:val="000000" w:themeColor="text1"/>
          <w:sz w:val="28"/>
          <w:szCs w:val="28"/>
          <w:lang w:eastAsia="en-US"/>
        </w:rPr>
        <w:t xml:space="preserve"> and which was advised to you</w:t>
      </w:r>
      <w:r w:rsidRPr="008E7428">
        <w:rPr>
          <w:rFonts w:cs="Arial"/>
          <w:b/>
          <w:color w:val="000000" w:themeColor="text1"/>
          <w:sz w:val="28"/>
          <w:szCs w:val="28"/>
          <w:lang w:eastAsia="en-US"/>
        </w:rPr>
        <w:t xml:space="preserve"> or d</w:t>
      </w:r>
      <w:r w:rsidR="006C199F" w:rsidRPr="008E7428">
        <w:rPr>
          <w:rFonts w:cs="Arial"/>
          <w:b/>
          <w:color w:val="000000" w:themeColor="text1"/>
          <w:sz w:val="28"/>
          <w:szCs w:val="28"/>
          <w:lang w:eastAsia="en-US"/>
        </w:rPr>
        <w:t>irectly related purposes.</w:t>
      </w:r>
    </w:p>
    <w:p w14:paraId="7382DF63" w14:textId="77777777" w:rsidR="008E7428" w:rsidRDefault="006C199F" w:rsidP="00B5602A">
      <w:pPr>
        <w:widowControl w:val="0"/>
        <w:adjustRightInd w:val="0"/>
        <w:rPr>
          <w:rFonts w:cs="Arial"/>
          <w:color w:val="000000" w:themeColor="text1"/>
          <w:lang w:eastAsia="en-US"/>
        </w:rPr>
      </w:pPr>
      <w:r w:rsidRPr="00E50AF5">
        <w:rPr>
          <w:rFonts w:cs="Arial"/>
          <w:color w:val="000000" w:themeColor="text1"/>
          <w:lang w:eastAsia="en-US"/>
        </w:rPr>
        <w:t>Please be as</w:t>
      </w:r>
      <w:r w:rsidR="00BD7AC0">
        <w:rPr>
          <w:rFonts w:cs="Arial"/>
          <w:color w:val="000000" w:themeColor="text1"/>
          <w:lang w:eastAsia="en-US"/>
        </w:rPr>
        <w:t xml:space="preserve">sured that wherever possible </w:t>
      </w:r>
      <w:r w:rsidR="00F23239">
        <w:rPr>
          <w:rFonts w:cs="Arial"/>
          <w:color w:val="000000" w:themeColor="text1"/>
          <w:lang w:eastAsia="en-US"/>
        </w:rPr>
        <w:t>IATI</w:t>
      </w:r>
      <w:r w:rsidR="00F23239" w:rsidRPr="00E50AF5">
        <w:rPr>
          <w:rFonts w:cs="Arial"/>
          <w:color w:val="000000" w:themeColor="text1"/>
          <w:lang w:eastAsia="en-US"/>
        </w:rPr>
        <w:t xml:space="preserve"> </w:t>
      </w:r>
      <w:r w:rsidRPr="00E50AF5">
        <w:rPr>
          <w:rFonts w:cs="Arial"/>
          <w:color w:val="000000" w:themeColor="text1"/>
          <w:lang w:eastAsia="en-US"/>
        </w:rPr>
        <w:t>uses information in a de-identified form.  Personal information will not be disclosed to third parties without your permission, except where permitted or required under the Act.</w:t>
      </w:r>
    </w:p>
    <w:p w14:paraId="7EC0DF4F" w14:textId="77777777" w:rsidR="006C199F" w:rsidRPr="00E50AF5" w:rsidRDefault="008E7428" w:rsidP="00B5602A">
      <w:pPr>
        <w:widowControl w:val="0"/>
        <w:adjustRightInd w:val="0"/>
        <w:rPr>
          <w:rFonts w:cs="Arial"/>
          <w:color w:val="000000" w:themeColor="text1"/>
          <w:lang w:eastAsia="en-US"/>
        </w:rPr>
      </w:pPr>
      <w:r>
        <w:rPr>
          <w:rFonts w:cs="Arial"/>
          <w:color w:val="000000" w:themeColor="text1"/>
          <w:lang w:eastAsia="en-US"/>
        </w:rPr>
        <w:t>W</w:t>
      </w:r>
      <w:r w:rsidR="006C199F" w:rsidRPr="00E50AF5">
        <w:rPr>
          <w:rFonts w:cs="Arial"/>
          <w:color w:val="000000" w:themeColor="text1"/>
          <w:lang w:eastAsia="en-US"/>
        </w:rPr>
        <w:t>e take steps to protect all personal, sensitive and health information and government</w:t>
      </w:r>
      <w:r w:rsidR="00BD7AC0">
        <w:rPr>
          <w:rFonts w:cs="Arial"/>
          <w:color w:val="000000" w:themeColor="text1"/>
          <w:lang w:eastAsia="en-US"/>
        </w:rPr>
        <w:t xml:space="preserve"> related identifiers held by </w:t>
      </w:r>
      <w:r w:rsidR="00F23239">
        <w:rPr>
          <w:rFonts w:cs="Arial"/>
          <w:color w:val="000000" w:themeColor="text1"/>
          <w:lang w:eastAsia="en-US"/>
        </w:rPr>
        <w:t>IATI</w:t>
      </w:r>
      <w:r w:rsidR="00F23239" w:rsidRPr="00E50AF5">
        <w:rPr>
          <w:rFonts w:cs="Arial"/>
          <w:color w:val="000000" w:themeColor="text1"/>
          <w:lang w:eastAsia="en-US"/>
        </w:rPr>
        <w:t xml:space="preserve"> </w:t>
      </w:r>
      <w:r w:rsidR="006C199F" w:rsidRPr="00E50AF5">
        <w:rPr>
          <w:rFonts w:cs="Arial"/>
          <w:color w:val="000000" w:themeColor="text1"/>
          <w:lang w:eastAsia="en-US"/>
        </w:rPr>
        <w:t>against misuse, interference, loss, unauthorised access, modification and disclosure.</w:t>
      </w:r>
      <w:r w:rsidR="00102B18" w:rsidRPr="00E50AF5">
        <w:rPr>
          <w:rFonts w:cs="Arial"/>
          <w:color w:val="000000" w:themeColor="text1"/>
          <w:lang w:eastAsia="en-US"/>
        </w:rPr>
        <w:t xml:space="preserve">  Your information will not be stored or transmitted outside of Australia.</w:t>
      </w:r>
    </w:p>
    <w:p w14:paraId="4843CDC3" w14:textId="77777777" w:rsidR="006C199F" w:rsidRPr="00E50AF5" w:rsidRDefault="006C199F" w:rsidP="00B5602A">
      <w:pPr>
        <w:widowControl w:val="0"/>
        <w:adjustRightInd w:val="0"/>
        <w:rPr>
          <w:rFonts w:cs="Arial"/>
          <w:color w:val="000000" w:themeColor="text1"/>
          <w:lang w:eastAsia="en-US"/>
        </w:rPr>
      </w:pPr>
      <w:r w:rsidRPr="00E50AF5">
        <w:rPr>
          <w:rFonts w:cs="Arial"/>
          <w:color w:val="000000" w:themeColor="text1"/>
          <w:lang w:eastAsia="en-US"/>
        </w:rPr>
        <w:t xml:space="preserve">You can access the personal information that we hold about you, and you can ask us to correct the personal information we hold about you. </w:t>
      </w:r>
      <w:r w:rsidR="001303DD" w:rsidRPr="00E50AF5">
        <w:rPr>
          <w:rFonts w:cs="Arial"/>
          <w:color w:val="000000" w:themeColor="text1"/>
          <w:lang w:eastAsia="en-US"/>
        </w:rPr>
        <w:t xml:space="preserve">  </w:t>
      </w:r>
      <w:r w:rsidRPr="00E50AF5">
        <w:rPr>
          <w:rFonts w:cs="Arial"/>
          <w:color w:val="000000" w:themeColor="text1"/>
          <w:lang w:eastAsia="en-US"/>
        </w:rPr>
        <w:t xml:space="preserve">If you are listed on one or more of our network </w:t>
      </w:r>
      <w:proofErr w:type="gramStart"/>
      <w:r w:rsidRPr="00E50AF5">
        <w:rPr>
          <w:rFonts w:cs="Arial"/>
          <w:color w:val="000000" w:themeColor="text1"/>
          <w:lang w:eastAsia="en-US"/>
        </w:rPr>
        <w:t>email</w:t>
      </w:r>
      <w:proofErr w:type="gramEnd"/>
      <w:r w:rsidRPr="00E50AF5">
        <w:rPr>
          <w:rFonts w:cs="Arial"/>
          <w:color w:val="000000" w:themeColor="text1"/>
          <w:lang w:eastAsia="en-US"/>
        </w:rPr>
        <w:t xml:space="preserve"> lists you can opt out at any time.</w:t>
      </w:r>
    </w:p>
    <w:p w14:paraId="6C39999D" w14:textId="77777777" w:rsidR="001303DD" w:rsidRPr="008E7428" w:rsidRDefault="001303DD" w:rsidP="008E7428">
      <w:pPr>
        <w:widowControl w:val="0"/>
        <w:adjustRightInd w:val="0"/>
        <w:spacing w:before="240" w:after="60"/>
        <w:rPr>
          <w:b/>
          <w:sz w:val="28"/>
          <w:szCs w:val="28"/>
          <w:lang w:eastAsia="en-US"/>
        </w:rPr>
      </w:pPr>
      <w:r w:rsidRPr="008E7428">
        <w:rPr>
          <w:b/>
          <w:sz w:val="28"/>
          <w:szCs w:val="28"/>
          <w:lang w:eastAsia="en-US"/>
        </w:rPr>
        <w:t xml:space="preserve">Complaints </w:t>
      </w:r>
    </w:p>
    <w:p w14:paraId="78C70BD3" w14:textId="77777777" w:rsidR="00E50AF5" w:rsidRDefault="00E50AF5" w:rsidP="00B5602A">
      <w:pPr>
        <w:autoSpaceDE/>
        <w:autoSpaceDN/>
        <w:rPr>
          <w:lang w:eastAsia="en-US"/>
        </w:rPr>
      </w:pPr>
      <w:r>
        <w:rPr>
          <w:lang w:eastAsia="en-US"/>
        </w:rPr>
        <w:t>Al</w:t>
      </w:r>
      <w:r w:rsidR="00BD7AC0">
        <w:rPr>
          <w:lang w:eastAsia="en-US"/>
        </w:rPr>
        <w:t xml:space="preserve">ong with our Privacy Policy, </w:t>
      </w:r>
      <w:r w:rsidR="00F23239">
        <w:rPr>
          <w:rFonts w:cs="Arial"/>
          <w:color w:val="000000" w:themeColor="text1"/>
          <w:lang w:eastAsia="en-US"/>
        </w:rPr>
        <w:t>IATI</w:t>
      </w:r>
      <w:r w:rsidR="00F23239">
        <w:rPr>
          <w:lang w:eastAsia="en-US"/>
        </w:rPr>
        <w:t xml:space="preserve"> </w:t>
      </w:r>
      <w:r>
        <w:rPr>
          <w:lang w:eastAsia="en-US"/>
        </w:rPr>
        <w:t xml:space="preserve">has </w:t>
      </w:r>
      <w:r w:rsidR="008E7428">
        <w:rPr>
          <w:lang w:eastAsia="en-US"/>
        </w:rPr>
        <w:t>an</w:t>
      </w:r>
      <w:r>
        <w:rPr>
          <w:lang w:eastAsia="en-US"/>
        </w:rPr>
        <w:t xml:space="preserve"> External Party Complaint Policy</w:t>
      </w:r>
      <w:r w:rsidR="00F23239">
        <w:rPr>
          <w:lang w:eastAsia="en-US"/>
        </w:rPr>
        <w:t>,</w:t>
      </w:r>
      <w:r>
        <w:rPr>
          <w:lang w:eastAsia="en-US"/>
        </w:rPr>
        <w:t xml:space="preserve"> which outlines your rights to make a complaint.  Accompanying this policy is our External Party Complaints Chart </w:t>
      </w:r>
      <w:r w:rsidR="00B5602A">
        <w:rPr>
          <w:lang w:eastAsia="en-US"/>
        </w:rPr>
        <w:t xml:space="preserve">(Complaints Chart) </w:t>
      </w:r>
      <w:r>
        <w:rPr>
          <w:lang w:eastAsia="en-US"/>
        </w:rPr>
        <w:t>which shows you the steps that are taken in handling your complaint.</w:t>
      </w:r>
    </w:p>
    <w:p w14:paraId="071D9E28" w14:textId="77777777" w:rsidR="00F25202" w:rsidRDefault="00B5602A" w:rsidP="00F23239">
      <w:pPr>
        <w:autoSpaceDE/>
        <w:autoSpaceDN/>
        <w:spacing w:after="60"/>
        <w:rPr>
          <w:lang w:eastAsia="en-US"/>
        </w:rPr>
      </w:pPr>
      <w:r>
        <w:rPr>
          <w:lang w:eastAsia="en-US"/>
        </w:rPr>
        <w:t xml:space="preserve">Stage 5 of the Complaints Chart advises that you will be provided with information for external bodies if your matter has not been dealt with.  </w:t>
      </w:r>
      <w:r w:rsidR="00F25202">
        <w:rPr>
          <w:lang w:eastAsia="en-US"/>
        </w:rPr>
        <w:t>These bodies are:</w:t>
      </w:r>
    </w:p>
    <w:p w14:paraId="16492BCA" w14:textId="77777777" w:rsidR="00F25202" w:rsidRDefault="008E7428" w:rsidP="00F23239">
      <w:pPr>
        <w:numPr>
          <w:ilvl w:val="0"/>
          <w:numId w:val="5"/>
        </w:numPr>
        <w:autoSpaceDE/>
        <w:autoSpaceDN/>
        <w:spacing w:after="60"/>
        <w:ind w:left="567" w:hanging="567"/>
        <w:rPr>
          <w:lang w:eastAsia="en-US"/>
        </w:rPr>
      </w:pPr>
      <w:r>
        <w:rPr>
          <w:lang w:eastAsia="en-US"/>
        </w:rPr>
        <w:t>t</w:t>
      </w:r>
      <w:r w:rsidR="00F25202">
        <w:rPr>
          <w:lang w:eastAsia="en-US"/>
        </w:rPr>
        <w:t xml:space="preserve">he National Disability Complaints Resolution and Referral </w:t>
      </w:r>
      <w:proofErr w:type="gramStart"/>
      <w:r w:rsidR="00F25202">
        <w:rPr>
          <w:lang w:eastAsia="en-US"/>
        </w:rPr>
        <w:t>Service;  and</w:t>
      </w:r>
      <w:proofErr w:type="gramEnd"/>
    </w:p>
    <w:p w14:paraId="1021B442" w14:textId="77777777" w:rsidR="00F25202" w:rsidRDefault="00BD7AC0" w:rsidP="008E7428">
      <w:pPr>
        <w:numPr>
          <w:ilvl w:val="0"/>
          <w:numId w:val="5"/>
        </w:numPr>
        <w:autoSpaceDE/>
        <w:autoSpaceDN/>
        <w:ind w:left="567" w:hanging="567"/>
        <w:rPr>
          <w:lang w:eastAsia="en-US"/>
        </w:rPr>
      </w:pPr>
      <w:r>
        <w:rPr>
          <w:lang w:eastAsia="en-US"/>
        </w:rPr>
        <w:t xml:space="preserve">all </w:t>
      </w:r>
      <w:r w:rsidR="00F23239">
        <w:rPr>
          <w:rFonts w:cs="Arial"/>
          <w:color w:val="000000" w:themeColor="text1"/>
          <w:lang w:eastAsia="en-US"/>
        </w:rPr>
        <w:t>IATI</w:t>
      </w:r>
      <w:r w:rsidR="00F23239">
        <w:rPr>
          <w:lang w:eastAsia="en-US"/>
        </w:rPr>
        <w:t xml:space="preserve"> </w:t>
      </w:r>
      <w:r w:rsidR="00F25202">
        <w:rPr>
          <w:lang w:eastAsia="en-US"/>
        </w:rPr>
        <w:t>funding bodies and their complaints mechanisms.</w:t>
      </w:r>
    </w:p>
    <w:p w14:paraId="780D1393" w14:textId="77777777" w:rsidR="001303DD" w:rsidRPr="008E7428" w:rsidRDefault="00F25202" w:rsidP="00F25202">
      <w:pPr>
        <w:autoSpaceDE/>
        <w:autoSpaceDN/>
        <w:rPr>
          <w:b/>
          <w:lang w:eastAsia="en-US"/>
        </w:rPr>
      </w:pPr>
      <w:r w:rsidRPr="008E7428">
        <w:rPr>
          <w:b/>
          <w:lang w:eastAsia="en-US"/>
        </w:rPr>
        <w:t>C</w:t>
      </w:r>
      <w:r w:rsidR="00B5602A" w:rsidRPr="008E7428">
        <w:rPr>
          <w:b/>
          <w:lang w:eastAsia="en-US"/>
        </w:rPr>
        <w:t xml:space="preserve">omplaints </w:t>
      </w:r>
      <w:r w:rsidRPr="008E7428">
        <w:rPr>
          <w:b/>
          <w:lang w:eastAsia="en-US"/>
        </w:rPr>
        <w:t>to t</w:t>
      </w:r>
      <w:r w:rsidR="001303DD" w:rsidRPr="008E7428">
        <w:rPr>
          <w:b/>
          <w:lang w:eastAsia="en-US"/>
        </w:rPr>
        <w:t>hese bod</w:t>
      </w:r>
      <w:r w:rsidR="00BD7AC0">
        <w:rPr>
          <w:b/>
          <w:lang w:eastAsia="en-US"/>
        </w:rPr>
        <w:t xml:space="preserve">ies will not be submitted by </w:t>
      </w:r>
      <w:r w:rsidR="00F23239" w:rsidRPr="00F23239">
        <w:rPr>
          <w:rFonts w:cs="Arial"/>
          <w:b/>
          <w:color w:val="000000" w:themeColor="text1"/>
          <w:lang w:eastAsia="en-US"/>
        </w:rPr>
        <w:t>IATI</w:t>
      </w:r>
      <w:r w:rsidR="00F23239" w:rsidRPr="008E7428">
        <w:rPr>
          <w:b/>
          <w:lang w:eastAsia="en-US"/>
        </w:rPr>
        <w:t xml:space="preserve"> </w:t>
      </w:r>
      <w:r w:rsidR="001303DD" w:rsidRPr="008E7428">
        <w:rPr>
          <w:b/>
          <w:lang w:eastAsia="en-US"/>
        </w:rPr>
        <w:t>staff or management committee on behalf of the complainant due to conflict of interest.  The person will be assisted to source an independent person to support them with these processes if necessary.</w:t>
      </w:r>
    </w:p>
    <w:p w14:paraId="28B4F92C" w14:textId="053F1247" w:rsidR="001303DD" w:rsidRPr="001303DD" w:rsidRDefault="001303DD" w:rsidP="00B5602A">
      <w:pPr>
        <w:autoSpaceDE/>
        <w:autoSpaceDN/>
        <w:rPr>
          <w:lang w:eastAsia="en-US"/>
        </w:rPr>
      </w:pPr>
      <w:r w:rsidRPr="001303DD">
        <w:rPr>
          <w:lang w:eastAsia="en-US"/>
        </w:rPr>
        <w:t>The Department of Communities, Disability Services</w:t>
      </w:r>
      <w:r w:rsidR="00B140C8">
        <w:rPr>
          <w:lang w:eastAsia="en-US"/>
        </w:rPr>
        <w:t xml:space="preserve"> and Seniors</w:t>
      </w:r>
      <w:r w:rsidRPr="001303DD">
        <w:rPr>
          <w:lang w:eastAsia="en-US"/>
        </w:rPr>
        <w:t xml:space="preserve"> can deal with complaints regarding all departmental and funded non-government services provided (or not being provided) to community members.</w:t>
      </w:r>
    </w:p>
    <w:p w14:paraId="41C7CFBF" w14:textId="77777777" w:rsidR="001303DD" w:rsidRPr="001303DD" w:rsidRDefault="001303DD" w:rsidP="00F23239">
      <w:pPr>
        <w:autoSpaceDE/>
        <w:autoSpaceDN/>
        <w:spacing w:after="60"/>
        <w:rPr>
          <w:lang w:eastAsia="en-US"/>
        </w:rPr>
      </w:pPr>
      <w:r w:rsidRPr="001303DD">
        <w:rPr>
          <w:lang w:eastAsia="en-US"/>
        </w:rPr>
        <w:t>Complaints can be made regarding a range of issues, including:</w:t>
      </w:r>
    </w:p>
    <w:p w14:paraId="2979A629" w14:textId="77777777" w:rsidR="001303DD" w:rsidRPr="001303DD" w:rsidRDefault="001303DD" w:rsidP="00F23239">
      <w:pPr>
        <w:numPr>
          <w:ilvl w:val="0"/>
          <w:numId w:val="8"/>
        </w:numPr>
        <w:autoSpaceDE/>
        <w:autoSpaceDN/>
        <w:spacing w:after="60"/>
        <w:ind w:left="567" w:hanging="567"/>
        <w:rPr>
          <w:lang w:eastAsia="en-US"/>
        </w:rPr>
      </w:pPr>
      <w:r w:rsidRPr="001303DD">
        <w:rPr>
          <w:lang w:eastAsia="en-US"/>
        </w:rPr>
        <w:t>actions taken or decisions made by the department</w:t>
      </w:r>
    </w:p>
    <w:p w14:paraId="3AE82938" w14:textId="77777777" w:rsidR="001303DD" w:rsidRPr="001303DD" w:rsidRDefault="001303DD" w:rsidP="00F23239">
      <w:pPr>
        <w:numPr>
          <w:ilvl w:val="0"/>
          <w:numId w:val="8"/>
        </w:numPr>
        <w:autoSpaceDE/>
        <w:autoSpaceDN/>
        <w:spacing w:after="60"/>
        <w:ind w:left="567" w:hanging="567"/>
        <w:rPr>
          <w:lang w:eastAsia="en-US"/>
        </w:rPr>
      </w:pPr>
      <w:r w:rsidRPr="001303DD">
        <w:rPr>
          <w:lang w:eastAsia="en-US"/>
        </w:rPr>
        <w:t>standards of care or access to programs</w:t>
      </w:r>
    </w:p>
    <w:p w14:paraId="77821744" w14:textId="77777777" w:rsidR="001303DD" w:rsidRPr="001303DD" w:rsidRDefault="001303DD" w:rsidP="00F23239">
      <w:pPr>
        <w:numPr>
          <w:ilvl w:val="0"/>
          <w:numId w:val="8"/>
        </w:numPr>
        <w:autoSpaceDE/>
        <w:autoSpaceDN/>
        <w:spacing w:after="60"/>
        <w:ind w:left="567" w:hanging="567"/>
        <w:rPr>
          <w:lang w:eastAsia="en-US"/>
        </w:rPr>
      </w:pPr>
      <w:r w:rsidRPr="001303DD">
        <w:rPr>
          <w:lang w:eastAsia="en-US"/>
        </w:rPr>
        <w:t>appropriateness and quality of services</w:t>
      </w:r>
    </w:p>
    <w:p w14:paraId="54C3884F" w14:textId="77777777" w:rsidR="001303DD" w:rsidRPr="001303DD" w:rsidRDefault="001303DD" w:rsidP="008E7428">
      <w:pPr>
        <w:numPr>
          <w:ilvl w:val="0"/>
          <w:numId w:val="8"/>
        </w:numPr>
        <w:autoSpaceDE/>
        <w:autoSpaceDN/>
        <w:ind w:left="567" w:hanging="567"/>
        <w:rPr>
          <w:lang w:eastAsia="en-US"/>
        </w:rPr>
      </w:pPr>
      <w:r w:rsidRPr="001303DD">
        <w:rPr>
          <w:lang w:eastAsia="en-US"/>
        </w:rPr>
        <w:t>agency practices, policies and procedures, and their impact on the community.</w:t>
      </w:r>
    </w:p>
    <w:p w14:paraId="6C511B3C" w14:textId="3E2CDCB6" w:rsidR="003B186A" w:rsidRPr="008E7428" w:rsidRDefault="001303DD" w:rsidP="008E7428">
      <w:pPr>
        <w:autoSpaceDE/>
        <w:autoSpaceDN/>
        <w:spacing w:before="400"/>
        <w:rPr>
          <w:sz w:val="28"/>
          <w:szCs w:val="28"/>
          <w:lang w:eastAsia="en-US"/>
        </w:rPr>
      </w:pPr>
      <w:r w:rsidRPr="008E7428">
        <w:rPr>
          <w:sz w:val="28"/>
          <w:szCs w:val="28"/>
          <w:lang w:eastAsia="en-US"/>
        </w:rPr>
        <w:t xml:space="preserve">If you are unhappy with the response to your complaint, please tell the </w:t>
      </w:r>
      <w:r w:rsidR="00B140C8" w:rsidRPr="008E7428">
        <w:rPr>
          <w:sz w:val="28"/>
          <w:szCs w:val="28"/>
          <w:lang w:eastAsia="en-US"/>
        </w:rPr>
        <w:t>Department of Communities</w:t>
      </w:r>
      <w:r w:rsidR="00B140C8">
        <w:rPr>
          <w:sz w:val="28"/>
          <w:szCs w:val="28"/>
          <w:lang w:eastAsia="en-US"/>
        </w:rPr>
        <w:t>,</w:t>
      </w:r>
      <w:r w:rsidR="00B140C8" w:rsidRPr="008E7428">
        <w:rPr>
          <w:sz w:val="28"/>
          <w:szCs w:val="28"/>
          <w:lang w:eastAsia="en-US"/>
        </w:rPr>
        <w:t xml:space="preserve"> Disability Services</w:t>
      </w:r>
      <w:r w:rsidR="00B140C8">
        <w:rPr>
          <w:sz w:val="28"/>
          <w:szCs w:val="28"/>
          <w:lang w:eastAsia="en-US"/>
        </w:rPr>
        <w:t xml:space="preserve"> and Seniors</w:t>
      </w:r>
      <w:r w:rsidRPr="008E7428">
        <w:rPr>
          <w:sz w:val="28"/>
          <w:szCs w:val="28"/>
          <w:lang w:eastAsia="en-US"/>
        </w:rPr>
        <w:t xml:space="preserve"> </w:t>
      </w:r>
      <w:r w:rsidRPr="008E7428">
        <w:rPr>
          <w:b/>
          <w:sz w:val="28"/>
          <w:szCs w:val="28"/>
          <w:lang w:eastAsia="en-US"/>
        </w:rPr>
        <w:t>Complaints and Review</w:t>
      </w:r>
      <w:r w:rsidRPr="008E7428">
        <w:rPr>
          <w:sz w:val="28"/>
          <w:szCs w:val="28"/>
          <w:lang w:eastAsia="en-US"/>
        </w:rPr>
        <w:t xml:space="preserve"> area as soon as possible. </w:t>
      </w:r>
      <w:r w:rsidR="008E7428">
        <w:rPr>
          <w:sz w:val="28"/>
          <w:szCs w:val="28"/>
          <w:lang w:eastAsia="en-US"/>
        </w:rPr>
        <w:t xml:space="preserve"> C</w:t>
      </w:r>
      <w:r w:rsidR="008E7428" w:rsidRPr="008E7428">
        <w:rPr>
          <w:sz w:val="28"/>
          <w:szCs w:val="28"/>
          <w:lang w:eastAsia="en-US"/>
        </w:rPr>
        <w:t xml:space="preserve">all 13 </w:t>
      </w:r>
      <w:proofErr w:type="spellStart"/>
      <w:r w:rsidR="008E7428" w:rsidRPr="008E7428">
        <w:rPr>
          <w:sz w:val="28"/>
          <w:szCs w:val="28"/>
          <w:lang w:eastAsia="en-US"/>
        </w:rPr>
        <w:t>QGOV</w:t>
      </w:r>
      <w:proofErr w:type="spellEnd"/>
      <w:r w:rsidR="008E7428" w:rsidRPr="008E7428">
        <w:rPr>
          <w:sz w:val="28"/>
          <w:szCs w:val="28"/>
          <w:lang w:eastAsia="en-US"/>
        </w:rPr>
        <w:t xml:space="preserve"> (13 74 68).</w:t>
      </w:r>
    </w:p>
    <w:p w14:paraId="7E8EB325" w14:textId="77777777" w:rsidR="001303DD" w:rsidRPr="008E7428" w:rsidRDefault="001303DD" w:rsidP="008E7428">
      <w:pPr>
        <w:autoSpaceDE/>
        <w:autoSpaceDN/>
        <w:rPr>
          <w:sz w:val="28"/>
          <w:szCs w:val="28"/>
          <w:lang w:eastAsia="en-US"/>
        </w:rPr>
      </w:pPr>
      <w:r w:rsidRPr="008E7428">
        <w:rPr>
          <w:sz w:val="28"/>
          <w:szCs w:val="28"/>
          <w:lang w:eastAsia="en-US"/>
        </w:rPr>
        <w:t>If you are deaf, or have a hearing or speech impairment, and need assistance with making a complaint, contact the National Relay Service, NRS, on 1300 555 727.</w:t>
      </w:r>
    </w:p>
    <w:p w14:paraId="437B9770" w14:textId="77777777" w:rsidR="001303DD" w:rsidRPr="008E7428" w:rsidRDefault="001303DD" w:rsidP="008E7428">
      <w:pPr>
        <w:autoSpaceDE/>
        <w:autoSpaceDN/>
        <w:rPr>
          <w:sz w:val="28"/>
          <w:szCs w:val="28"/>
          <w:lang w:eastAsia="en-US"/>
        </w:rPr>
      </w:pPr>
      <w:r w:rsidRPr="008E7428">
        <w:rPr>
          <w:sz w:val="28"/>
          <w:szCs w:val="28"/>
          <w:lang w:eastAsia="en-US"/>
        </w:rPr>
        <w:t xml:space="preserve">For an interpreter, contact the Translating and Interpreting Service, TIS National: call 131 450 and ask to be connected to 13 </w:t>
      </w:r>
      <w:proofErr w:type="spellStart"/>
      <w:r w:rsidRPr="008E7428">
        <w:rPr>
          <w:sz w:val="28"/>
          <w:szCs w:val="28"/>
          <w:lang w:eastAsia="en-US"/>
        </w:rPr>
        <w:t>QGOV</w:t>
      </w:r>
      <w:proofErr w:type="spellEnd"/>
      <w:r w:rsidRPr="008E7428">
        <w:rPr>
          <w:sz w:val="28"/>
          <w:szCs w:val="28"/>
          <w:lang w:eastAsia="en-US"/>
        </w:rPr>
        <w:t xml:space="preserve"> (13 74 68).</w:t>
      </w:r>
    </w:p>
    <w:p w14:paraId="776D8D69" w14:textId="498D5FC3" w:rsidR="001303DD" w:rsidRPr="008E7428" w:rsidRDefault="001303DD" w:rsidP="008E7428">
      <w:pPr>
        <w:autoSpaceDE/>
        <w:autoSpaceDN/>
        <w:rPr>
          <w:sz w:val="28"/>
          <w:szCs w:val="28"/>
          <w:lang w:eastAsia="en-US"/>
        </w:rPr>
      </w:pPr>
      <w:r w:rsidRPr="008E7428">
        <w:rPr>
          <w:sz w:val="28"/>
          <w:szCs w:val="28"/>
          <w:lang w:eastAsia="en-US"/>
        </w:rPr>
        <w:t xml:space="preserve">For </w:t>
      </w:r>
      <w:r w:rsidR="008E7428">
        <w:rPr>
          <w:sz w:val="28"/>
          <w:szCs w:val="28"/>
          <w:lang w:eastAsia="en-US"/>
        </w:rPr>
        <w:t xml:space="preserve">all </w:t>
      </w:r>
      <w:r w:rsidRPr="008E7428">
        <w:rPr>
          <w:sz w:val="28"/>
          <w:szCs w:val="28"/>
          <w:lang w:eastAsia="en-US"/>
        </w:rPr>
        <w:t>enquiries about the Department of Communities</w:t>
      </w:r>
      <w:r w:rsidR="00B140C8">
        <w:rPr>
          <w:sz w:val="28"/>
          <w:szCs w:val="28"/>
          <w:lang w:eastAsia="en-US"/>
        </w:rPr>
        <w:t>,</w:t>
      </w:r>
      <w:r w:rsidRPr="008E7428">
        <w:rPr>
          <w:sz w:val="28"/>
          <w:szCs w:val="28"/>
          <w:lang w:eastAsia="en-US"/>
        </w:rPr>
        <w:t xml:space="preserve"> Disability Services</w:t>
      </w:r>
      <w:r w:rsidR="00B140C8">
        <w:rPr>
          <w:sz w:val="28"/>
          <w:szCs w:val="28"/>
          <w:lang w:eastAsia="en-US"/>
        </w:rPr>
        <w:t xml:space="preserve"> and Seniors</w:t>
      </w:r>
      <w:r w:rsidRPr="008E7428">
        <w:rPr>
          <w:sz w:val="28"/>
          <w:szCs w:val="28"/>
          <w:lang w:eastAsia="en-US"/>
        </w:rPr>
        <w:t xml:space="preserve">, call 13 </w:t>
      </w:r>
      <w:proofErr w:type="spellStart"/>
      <w:r w:rsidRPr="008E7428">
        <w:rPr>
          <w:sz w:val="28"/>
          <w:szCs w:val="28"/>
          <w:lang w:eastAsia="en-US"/>
        </w:rPr>
        <w:t>QGOV</w:t>
      </w:r>
      <w:proofErr w:type="spellEnd"/>
      <w:r w:rsidRPr="008E7428">
        <w:rPr>
          <w:sz w:val="28"/>
          <w:szCs w:val="28"/>
          <w:lang w:eastAsia="en-US"/>
        </w:rPr>
        <w:t xml:space="preserve"> (13 74 68).</w:t>
      </w:r>
    </w:p>
    <w:p w14:paraId="40D6DA4C" w14:textId="77777777" w:rsidR="008E7428" w:rsidRDefault="006C199F" w:rsidP="008E7428">
      <w:pPr>
        <w:widowControl w:val="0"/>
        <w:adjustRightInd w:val="0"/>
        <w:rPr>
          <w:rFonts w:cs="Arial"/>
          <w:color w:val="000000" w:themeColor="text1"/>
          <w:sz w:val="28"/>
          <w:szCs w:val="28"/>
          <w:lang w:eastAsia="en-US"/>
        </w:rPr>
      </w:pPr>
      <w:r w:rsidRPr="008E7428">
        <w:rPr>
          <w:rFonts w:cs="Arial"/>
          <w:color w:val="000000" w:themeColor="text1"/>
          <w:sz w:val="28"/>
          <w:szCs w:val="28"/>
          <w:lang w:eastAsia="en-US"/>
        </w:rPr>
        <w:t>For fu</w:t>
      </w:r>
      <w:r w:rsidR="00BD7AC0">
        <w:rPr>
          <w:rFonts w:cs="Arial"/>
          <w:color w:val="000000" w:themeColor="text1"/>
          <w:sz w:val="28"/>
          <w:szCs w:val="28"/>
          <w:lang w:eastAsia="en-US"/>
        </w:rPr>
        <w:t xml:space="preserve">rther information contact us at </w:t>
      </w:r>
      <w:hyperlink r:id="rId7" w:history="1">
        <w:r w:rsidR="00BD7AC0" w:rsidRPr="007B6487">
          <w:rPr>
            <w:rStyle w:val="Hyperlink"/>
            <w:rFonts w:cs="Arial"/>
            <w:sz w:val="28"/>
            <w:szCs w:val="28"/>
            <w:lang w:eastAsia="en-US"/>
          </w:rPr>
          <w:t>reception@ianq.org.au</w:t>
        </w:r>
      </w:hyperlink>
      <w:r w:rsidRPr="008E7428">
        <w:rPr>
          <w:rFonts w:cs="Arial"/>
          <w:color w:val="000000" w:themeColor="text1"/>
          <w:sz w:val="28"/>
          <w:szCs w:val="28"/>
          <w:lang w:eastAsia="en-US"/>
        </w:rPr>
        <w:t xml:space="preserve"> or alternatively you can write to us at</w:t>
      </w:r>
      <w:r w:rsidR="00A604E3" w:rsidRPr="008E7428">
        <w:rPr>
          <w:rFonts w:cs="Arial"/>
          <w:color w:val="000000" w:themeColor="text1"/>
          <w:sz w:val="28"/>
          <w:szCs w:val="28"/>
          <w:lang w:eastAsia="en-US"/>
        </w:rPr>
        <w:t>:</w:t>
      </w:r>
      <w:r w:rsidRPr="008E7428">
        <w:rPr>
          <w:rFonts w:cs="Arial"/>
          <w:color w:val="000000" w:themeColor="text1"/>
          <w:sz w:val="28"/>
          <w:szCs w:val="28"/>
          <w:lang w:eastAsia="en-US"/>
        </w:rPr>
        <w:t xml:space="preserve"> </w:t>
      </w:r>
    </w:p>
    <w:p w14:paraId="0D8177D8" w14:textId="77777777" w:rsidR="008E7428" w:rsidRDefault="00F342FD" w:rsidP="008E7428">
      <w:pPr>
        <w:widowControl w:val="0"/>
        <w:adjustRightInd w:val="0"/>
        <w:spacing w:after="40"/>
        <w:ind w:firstLine="720"/>
        <w:rPr>
          <w:rFonts w:cs="Arial"/>
          <w:sz w:val="28"/>
          <w:szCs w:val="28"/>
          <w:lang w:eastAsia="en-US"/>
        </w:rPr>
      </w:pPr>
      <w:r>
        <w:rPr>
          <w:rFonts w:cs="Arial"/>
          <w:sz w:val="28"/>
          <w:szCs w:val="28"/>
          <w:lang w:eastAsia="en-US"/>
        </w:rPr>
        <w:t xml:space="preserve">Independent Advocacy </w:t>
      </w:r>
      <w:r w:rsidR="00F23239">
        <w:rPr>
          <w:rFonts w:cs="Arial"/>
          <w:sz w:val="28"/>
          <w:szCs w:val="28"/>
          <w:lang w:eastAsia="en-US"/>
        </w:rPr>
        <w:t>in the Tropics Inc.</w:t>
      </w:r>
    </w:p>
    <w:p w14:paraId="3ADF51F7" w14:textId="77777777" w:rsidR="008E7428" w:rsidRDefault="006C199F" w:rsidP="008E7428">
      <w:pPr>
        <w:widowControl w:val="0"/>
        <w:adjustRightInd w:val="0"/>
        <w:spacing w:after="40"/>
        <w:ind w:firstLine="720"/>
        <w:rPr>
          <w:rFonts w:cs="Arial"/>
          <w:sz w:val="28"/>
          <w:szCs w:val="28"/>
          <w:lang w:eastAsia="en-US"/>
        </w:rPr>
      </w:pPr>
      <w:r w:rsidRPr="008E7428">
        <w:rPr>
          <w:rFonts w:cs="Arial"/>
          <w:sz w:val="28"/>
          <w:szCs w:val="28"/>
          <w:lang w:eastAsia="en-US"/>
        </w:rPr>
        <w:t>PO Box 306</w:t>
      </w:r>
      <w:r w:rsidR="00BE5D66">
        <w:rPr>
          <w:rFonts w:cs="Arial"/>
          <w:sz w:val="28"/>
          <w:szCs w:val="28"/>
          <w:lang w:eastAsia="en-US"/>
        </w:rPr>
        <w:t>5</w:t>
      </w:r>
    </w:p>
    <w:p w14:paraId="245848EC" w14:textId="77777777" w:rsidR="006C199F" w:rsidRPr="008E7428" w:rsidRDefault="008E7428" w:rsidP="008E7428">
      <w:pPr>
        <w:widowControl w:val="0"/>
        <w:adjustRightInd w:val="0"/>
        <w:spacing w:after="0"/>
        <w:ind w:firstLine="720"/>
        <w:rPr>
          <w:rFonts w:cs="Arial"/>
          <w:color w:val="000000" w:themeColor="text1"/>
          <w:sz w:val="28"/>
          <w:szCs w:val="28"/>
          <w:lang w:val="en-US" w:eastAsia="en-US"/>
        </w:rPr>
      </w:pPr>
      <w:r>
        <w:rPr>
          <w:rFonts w:cs="Arial"/>
          <w:sz w:val="28"/>
          <w:szCs w:val="28"/>
          <w:lang w:eastAsia="en-US"/>
        </w:rPr>
        <w:t xml:space="preserve">HERMIT PARK   </w:t>
      </w:r>
      <w:bookmarkStart w:id="0" w:name="_GoBack"/>
      <w:bookmarkEnd w:id="0"/>
      <w:r>
        <w:rPr>
          <w:rFonts w:cs="Arial"/>
          <w:sz w:val="28"/>
          <w:szCs w:val="28"/>
          <w:lang w:eastAsia="en-US"/>
        </w:rPr>
        <w:t xml:space="preserve">QLD   </w:t>
      </w:r>
      <w:r w:rsidR="006C199F" w:rsidRPr="008E7428">
        <w:rPr>
          <w:rFonts w:cs="Arial"/>
          <w:sz w:val="28"/>
          <w:szCs w:val="28"/>
          <w:lang w:eastAsia="en-US"/>
        </w:rPr>
        <w:t>4812</w:t>
      </w:r>
    </w:p>
    <w:sectPr w:rsidR="006C199F" w:rsidRPr="008E7428" w:rsidSect="00E50AF5">
      <w:headerReference w:type="even" r:id="rId8"/>
      <w:headerReference w:type="default" r:id="rId9"/>
      <w:footerReference w:type="even" r:id="rId10"/>
      <w:footerReference w:type="default" r:id="rId11"/>
      <w:headerReference w:type="first" r:id="rId12"/>
      <w:footerReference w:type="first" r:id="rId13"/>
      <w:pgSz w:w="16838" w:h="23811" w:code="8"/>
      <w:pgMar w:top="1702" w:right="992" w:bottom="568" w:left="1418" w:header="425" w:footer="169" w:gutter="0"/>
      <w:cols w:space="709"/>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4E763A" w14:textId="77777777" w:rsidR="000D6354" w:rsidRDefault="000D6354">
      <w:r>
        <w:separator/>
      </w:r>
    </w:p>
  </w:endnote>
  <w:endnote w:type="continuationSeparator" w:id="0">
    <w:p w14:paraId="4BD87D13" w14:textId="77777777" w:rsidR="000D6354" w:rsidRDefault="000D63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50908" w14:textId="77777777" w:rsidR="00F23239" w:rsidRDefault="00F232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44FAEB" w14:textId="77777777" w:rsidR="00F05A7E" w:rsidRPr="00E90FE0" w:rsidRDefault="002055C6" w:rsidP="008E7428">
    <w:pPr>
      <w:pBdr>
        <w:top w:val="single" w:sz="4" w:space="1" w:color="auto"/>
      </w:pBdr>
      <w:tabs>
        <w:tab w:val="right" w:pos="14175"/>
      </w:tabs>
      <w:spacing w:after="0"/>
      <w:rPr>
        <w:rFonts w:ascii="Verdana" w:hAnsi="Verdana"/>
        <w:sz w:val="16"/>
        <w:szCs w:val="16"/>
      </w:rPr>
    </w:pPr>
    <w:r w:rsidRPr="00E90FE0">
      <w:rPr>
        <w:rFonts w:ascii="Verdana" w:hAnsi="Verdana"/>
        <w:i/>
        <w:sz w:val="16"/>
        <w:szCs w:val="16"/>
        <w:lang w:val="en-GB"/>
      </w:rPr>
      <w:t xml:space="preserve">V: </w:t>
    </w:r>
    <w:r>
      <w:rPr>
        <w:rFonts w:ascii="Verdana" w:hAnsi="Verdana"/>
        <w:i/>
        <w:sz w:val="16"/>
        <w:szCs w:val="16"/>
        <w:lang w:val="en-GB"/>
      </w:rPr>
      <w:t xml:space="preserve"> </w:t>
    </w:r>
    <w:r w:rsidRPr="00E90FE0">
      <w:rPr>
        <w:rFonts w:ascii="Verdana" w:hAnsi="Verdana"/>
        <w:i/>
        <w:sz w:val="16"/>
        <w:szCs w:val="16"/>
        <w:lang w:val="en-GB"/>
      </w:rPr>
      <w:t>0</w:t>
    </w:r>
    <w:r w:rsidR="00F23239">
      <w:rPr>
        <w:rFonts w:ascii="Verdana" w:hAnsi="Verdana"/>
        <w:i/>
        <w:sz w:val="16"/>
        <w:szCs w:val="16"/>
        <w:lang w:val="en-GB"/>
      </w:rPr>
      <w:t>2</w:t>
    </w:r>
    <w:r>
      <w:rPr>
        <w:rFonts w:ascii="Verdana" w:hAnsi="Verdana"/>
        <w:i/>
        <w:sz w:val="16"/>
        <w:szCs w:val="16"/>
        <w:lang w:val="en-GB"/>
      </w:rPr>
      <w:tab/>
    </w:r>
    <w:r w:rsidRPr="00E90FE0">
      <w:rPr>
        <w:rFonts w:ascii="Verdana" w:hAnsi="Verdana"/>
        <w:i/>
        <w:sz w:val="16"/>
        <w:szCs w:val="16"/>
        <w:lang w:val="en-GB"/>
      </w:rPr>
      <w:t xml:space="preserve">Page </w:t>
    </w:r>
    <w:r w:rsidRPr="00E90FE0">
      <w:rPr>
        <w:rFonts w:ascii="Verdana" w:hAnsi="Verdana"/>
        <w:i/>
        <w:sz w:val="16"/>
        <w:szCs w:val="16"/>
        <w:lang w:val="en-GB"/>
      </w:rPr>
      <w:fldChar w:fldCharType="begin"/>
    </w:r>
    <w:r w:rsidRPr="00E90FE0">
      <w:rPr>
        <w:rFonts w:ascii="Verdana" w:hAnsi="Verdana"/>
        <w:i/>
        <w:sz w:val="16"/>
        <w:szCs w:val="16"/>
        <w:lang w:val="en-GB"/>
      </w:rPr>
      <w:instrText xml:space="preserve"> PAGE </w:instrText>
    </w:r>
    <w:r w:rsidRPr="00E90FE0">
      <w:rPr>
        <w:rFonts w:ascii="Verdana" w:hAnsi="Verdana"/>
        <w:i/>
        <w:sz w:val="16"/>
        <w:szCs w:val="16"/>
        <w:lang w:val="en-GB"/>
      </w:rPr>
      <w:fldChar w:fldCharType="separate"/>
    </w:r>
    <w:r w:rsidR="00F23239">
      <w:rPr>
        <w:rFonts w:ascii="Verdana" w:hAnsi="Verdana"/>
        <w:i/>
        <w:noProof/>
        <w:sz w:val="16"/>
        <w:szCs w:val="16"/>
        <w:lang w:val="en-GB"/>
      </w:rPr>
      <w:t>1</w:t>
    </w:r>
    <w:r w:rsidRPr="00E90FE0">
      <w:rPr>
        <w:rFonts w:ascii="Verdana" w:hAnsi="Verdana"/>
        <w:i/>
        <w:sz w:val="16"/>
        <w:szCs w:val="16"/>
        <w:lang w:val="en-GB"/>
      </w:rPr>
      <w:fldChar w:fldCharType="end"/>
    </w:r>
    <w:r w:rsidRPr="00E90FE0">
      <w:rPr>
        <w:rFonts w:ascii="Verdana" w:hAnsi="Verdana"/>
        <w:i/>
        <w:sz w:val="16"/>
        <w:szCs w:val="16"/>
        <w:lang w:val="en-GB"/>
      </w:rPr>
      <w:t xml:space="preserve"> of </w:t>
    </w:r>
    <w:r w:rsidRPr="00E90FE0">
      <w:rPr>
        <w:rFonts w:ascii="Verdana" w:hAnsi="Verdana"/>
        <w:i/>
        <w:sz w:val="16"/>
        <w:szCs w:val="16"/>
        <w:lang w:val="en-GB"/>
      </w:rPr>
      <w:fldChar w:fldCharType="begin"/>
    </w:r>
    <w:r w:rsidRPr="00E90FE0">
      <w:rPr>
        <w:rFonts w:ascii="Verdana" w:hAnsi="Verdana"/>
        <w:i/>
        <w:sz w:val="16"/>
        <w:szCs w:val="16"/>
        <w:lang w:val="en-GB"/>
      </w:rPr>
      <w:instrText xml:space="preserve"> NUMPAGES </w:instrText>
    </w:r>
    <w:r w:rsidRPr="00E90FE0">
      <w:rPr>
        <w:rFonts w:ascii="Verdana" w:hAnsi="Verdana"/>
        <w:i/>
        <w:sz w:val="16"/>
        <w:szCs w:val="16"/>
        <w:lang w:val="en-GB"/>
      </w:rPr>
      <w:fldChar w:fldCharType="separate"/>
    </w:r>
    <w:r w:rsidR="00F23239">
      <w:rPr>
        <w:rFonts w:ascii="Verdana" w:hAnsi="Verdana"/>
        <w:i/>
        <w:noProof/>
        <w:sz w:val="16"/>
        <w:szCs w:val="16"/>
        <w:lang w:val="en-GB"/>
      </w:rPr>
      <w:t>1</w:t>
    </w:r>
    <w:r w:rsidRPr="00E90FE0">
      <w:rPr>
        <w:rFonts w:ascii="Verdana" w:hAnsi="Verdana"/>
        <w:i/>
        <w:sz w:val="16"/>
        <w:szCs w:val="16"/>
        <w:lang w:val="en-G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3A4001" w14:textId="77777777" w:rsidR="00F23239" w:rsidRDefault="00F232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F2578E" w14:textId="77777777" w:rsidR="000D6354" w:rsidRDefault="000D6354">
      <w:r>
        <w:separator/>
      </w:r>
    </w:p>
  </w:footnote>
  <w:footnote w:type="continuationSeparator" w:id="0">
    <w:p w14:paraId="0BEFDBFF" w14:textId="77777777" w:rsidR="000D6354" w:rsidRDefault="000D63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699B3F" w14:textId="77777777" w:rsidR="00F23239" w:rsidRDefault="00F232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F73E0" w14:textId="77777777" w:rsidR="0096527C" w:rsidRPr="006C199F" w:rsidRDefault="0096527C" w:rsidP="008E21C2">
    <w:pPr>
      <w:pStyle w:val="Header"/>
      <w:tabs>
        <w:tab w:val="clear" w:pos="4153"/>
        <w:tab w:val="clear" w:pos="8306"/>
      </w:tabs>
      <w:spacing w:before="400"/>
      <w:jc w:val="right"/>
      <w:rPr>
        <w:rFonts w:ascii="Verdana" w:hAnsi="Verdana"/>
        <w:b/>
        <w:sz w:val="36"/>
        <w:szCs w:val="36"/>
      </w:rPr>
    </w:pPr>
    <w:r w:rsidRPr="006C199F">
      <w:rPr>
        <w:rFonts w:ascii="Verdana" w:hAnsi="Verdana"/>
        <w:b/>
        <w:noProof/>
        <w:sz w:val="36"/>
        <w:szCs w:val="36"/>
      </w:rPr>
      <w:drawing>
        <wp:anchor distT="0" distB="0" distL="114300" distR="114300" simplePos="0" relativeHeight="251659776" behindDoc="0" locked="0" layoutInCell="1" allowOverlap="1" wp14:anchorId="2CB9D2B5" wp14:editId="6FD52997">
          <wp:simplePos x="0" y="0"/>
          <wp:positionH relativeFrom="column">
            <wp:posOffset>101600</wp:posOffset>
          </wp:positionH>
          <wp:positionV relativeFrom="paragraph">
            <wp:posOffset>92075</wp:posOffset>
          </wp:positionV>
          <wp:extent cx="2271395" cy="552450"/>
          <wp:effectExtent l="0" t="0" r="0" b="0"/>
          <wp:wrapThrough wrapText="bothSides">
            <wp:wrapPolygon edited="0">
              <wp:start x="0" y="0"/>
              <wp:lineTo x="0" y="20855"/>
              <wp:lineTo x="21377" y="20855"/>
              <wp:lineTo x="21377"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2271395" cy="552450"/>
                  </a:xfrm>
                  <a:prstGeom prst="rect">
                    <a:avLst/>
                  </a:prstGeom>
                </pic:spPr>
              </pic:pic>
            </a:graphicData>
          </a:graphic>
          <wp14:sizeRelH relativeFrom="page">
            <wp14:pctWidth>0</wp14:pctWidth>
          </wp14:sizeRelH>
          <wp14:sizeRelV relativeFrom="page">
            <wp14:pctHeight>0</wp14:pctHeight>
          </wp14:sizeRelV>
        </wp:anchor>
      </w:drawing>
    </w:r>
    <w:r w:rsidR="006C199F" w:rsidRPr="006C199F">
      <w:rPr>
        <w:rFonts w:ascii="Verdana" w:hAnsi="Verdana"/>
        <w:b/>
        <w:sz w:val="36"/>
        <w:szCs w:val="36"/>
      </w:rPr>
      <w:t xml:space="preserve">PRIVACY </w:t>
    </w:r>
    <w:r w:rsidR="008E7428">
      <w:rPr>
        <w:rFonts w:ascii="Verdana" w:hAnsi="Verdana"/>
        <w:b/>
        <w:sz w:val="36"/>
        <w:szCs w:val="36"/>
      </w:rPr>
      <w:t xml:space="preserve">AND COMPLAINT </w:t>
    </w:r>
    <w:r w:rsidR="006C199F" w:rsidRPr="006C199F">
      <w:rPr>
        <w:rFonts w:ascii="Verdana" w:hAnsi="Verdana"/>
        <w:b/>
        <w:sz w:val="36"/>
        <w:szCs w:val="36"/>
      </w:rPr>
      <w:t>STATEMENT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B81ABE" w14:textId="77777777" w:rsidR="00F23239" w:rsidRDefault="00F232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B63008"/>
    <w:multiLevelType w:val="hybridMultilevel"/>
    <w:tmpl w:val="C8A05DD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14B04969"/>
    <w:multiLevelType w:val="hybridMultilevel"/>
    <w:tmpl w:val="16C6F5D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585F0001"/>
    <w:multiLevelType w:val="hybridMultilevel"/>
    <w:tmpl w:val="9410A58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5E290C89"/>
    <w:multiLevelType w:val="hybridMultilevel"/>
    <w:tmpl w:val="0DAAAD7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62C265EC"/>
    <w:multiLevelType w:val="hybridMultilevel"/>
    <w:tmpl w:val="C13481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55A042A"/>
    <w:multiLevelType w:val="hybridMultilevel"/>
    <w:tmpl w:val="DFDA62E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6DFE799A"/>
    <w:multiLevelType w:val="hybridMultilevel"/>
    <w:tmpl w:val="BE846F6E"/>
    <w:lvl w:ilvl="0" w:tplc="3DC4FB92">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76B00D72"/>
    <w:multiLevelType w:val="hybridMultilevel"/>
    <w:tmpl w:val="FA6E1A52"/>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abstractNumId w:val="7"/>
  </w:num>
  <w:num w:numId="2">
    <w:abstractNumId w:val="3"/>
  </w:num>
  <w:num w:numId="3">
    <w:abstractNumId w:val="5"/>
  </w:num>
  <w:num w:numId="4">
    <w:abstractNumId w:val="1"/>
  </w:num>
  <w:num w:numId="5">
    <w:abstractNumId w:val="2"/>
  </w:num>
  <w:num w:numId="6">
    <w:abstractNumId w:val="4"/>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doNotHyphenateCaps/>
  <w:drawingGridHorizontalSpacing w:val="120"/>
  <w:drawingGridVerticalSpacing w:val="120"/>
  <w:displayHorizontalDrawingGridEvery w:val="0"/>
  <w:displayVerticalDrawingGridEvery w:val="3"/>
  <w:doNotUseMarginsForDrawingGridOrigin/>
  <w:characterSpacingControl w:val="compressPunctuation"/>
  <w:doNotValidateAgainstSchema/>
  <w:doNotDemarcateInvalidXml/>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155"/>
    <w:rsid w:val="00022155"/>
    <w:rsid w:val="000D6354"/>
    <w:rsid w:val="00102B18"/>
    <w:rsid w:val="0012677B"/>
    <w:rsid w:val="001303DD"/>
    <w:rsid w:val="002055C6"/>
    <w:rsid w:val="002C221C"/>
    <w:rsid w:val="002F0941"/>
    <w:rsid w:val="00361B8C"/>
    <w:rsid w:val="003B186A"/>
    <w:rsid w:val="003B2972"/>
    <w:rsid w:val="003C6B90"/>
    <w:rsid w:val="003F2547"/>
    <w:rsid w:val="0052614F"/>
    <w:rsid w:val="006C199F"/>
    <w:rsid w:val="007E4DAF"/>
    <w:rsid w:val="008613CF"/>
    <w:rsid w:val="00870457"/>
    <w:rsid w:val="0087113B"/>
    <w:rsid w:val="00892395"/>
    <w:rsid w:val="008E21C2"/>
    <w:rsid w:val="008E27EF"/>
    <w:rsid w:val="008E7428"/>
    <w:rsid w:val="0091474F"/>
    <w:rsid w:val="0096527C"/>
    <w:rsid w:val="00A42290"/>
    <w:rsid w:val="00A604E3"/>
    <w:rsid w:val="00B140C8"/>
    <w:rsid w:val="00B14FF6"/>
    <w:rsid w:val="00B23957"/>
    <w:rsid w:val="00B5602A"/>
    <w:rsid w:val="00BD7AC0"/>
    <w:rsid w:val="00BE5D66"/>
    <w:rsid w:val="00C0383A"/>
    <w:rsid w:val="00CB02B3"/>
    <w:rsid w:val="00D248AE"/>
    <w:rsid w:val="00D50C5E"/>
    <w:rsid w:val="00D922A9"/>
    <w:rsid w:val="00DB1216"/>
    <w:rsid w:val="00DC459C"/>
    <w:rsid w:val="00DF0FB1"/>
    <w:rsid w:val="00E50AF5"/>
    <w:rsid w:val="00ED5ED9"/>
    <w:rsid w:val="00F05A7E"/>
    <w:rsid w:val="00F23239"/>
    <w:rsid w:val="00F25202"/>
    <w:rsid w:val="00F342F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3009"/>
    <o:shapelayout v:ext="edit">
      <o:idmap v:ext="edit" data="1"/>
    </o:shapelayout>
  </w:shapeDefaults>
  <w:decimalSymbol w:val="."/>
  <w:listSeparator w:val=","/>
  <w14:docId w14:val="04244F3D"/>
  <w14:defaultImageDpi w14:val="0"/>
  <w15:docId w15:val="{9D596905-25FF-43FE-B89A-50FA62177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AU" w:eastAsia="en-A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5A7E"/>
    <w:pPr>
      <w:autoSpaceDE w:val="0"/>
      <w:autoSpaceDN w:val="0"/>
      <w:spacing w:after="120" w:line="240" w:lineRule="auto"/>
      <w:jc w:val="both"/>
    </w:pPr>
    <w:rPr>
      <w:rFonts w:ascii="Arial" w:hAnsi="Arial"/>
      <w:sz w:val="24"/>
      <w:szCs w:val="24"/>
    </w:rPr>
  </w:style>
  <w:style w:type="paragraph" w:styleId="Heading1">
    <w:name w:val="heading 1"/>
    <w:basedOn w:val="Normal"/>
    <w:next w:val="Normal"/>
    <w:link w:val="Heading1Char"/>
    <w:uiPriority w:val="99"/>
    <w:qFormat/>
    <w:pPr>
      <w:keepNext/>
      <w:spacing w:before="120"/>
      <w:jc w:val="center"/>
      <w:outlineLvl w:val="0"/>
    </w:pPr>
    <w:rPr>
      <w:rFonts w:ascii="Arial Bold" w:hAnsi="Arial Bold" w:cs="Arial Bold"/>
      <w:b/>
      <w:bCs/>
      <w:smallCaps/>
      <w:sz w:val="32"/>
      <w:szCs w:val="32"/>
    </w:rPr>
  </w:style>
  <w:style w:type="paragraph" w:styleId="Heading2">
    <w:name w:val="heading 2"/>
    <w:basedOn w:val="Normal"/>
    <w:next w:val="Normal"/>
    <w:link w:val="Heading2Char"/>
    <w:uiPriority w:val="99"/>
    <w:qFormat/>
    <w:pPr>
      <w:keepNext/>
      <w:spacing w:before="120"/>
      <w:jc w:val="center"/>
      <w:outlineLvl w:val="1"/>
    </w:pPr>
    <w:rPr>
      <w:rFonts w:cs="Arial"/>
      <w:b/>
      <w:bCs/>
      <w:sz w:val="36"/>
      <w:szCs w:val="36"/>
      <w:shd w:val="clear" w:color="auto" w:fill="C0C0C0"/>
    </w:rPr>
  </w:style>
  <w:style w:type="paragraph" w:styleId="Heading9">
    <w:name w:val="heading 9"/>
    <w:basedOn w:val="Normal"/>
    <w:next w:val="Normal"/>
    <w:link w:val="Heading9Char"/>
    <w:uiPriority w:val="99"/>
    <w:qFormat/>
    <w:pPr>
      <w:keepNext/>
      <w:tabs>
        <w:tab w:val="left" w:pos="-720"/>
      </w:tabs>
      <w:suppressAutoHyphens/>
      <w:outlineLvl w:val="8"/>
    </w:pPr>
    <w:rPr>
      <w:rFonts w:cs="Arial"/>
      <w:b/>
      <w:bCs/>
      <w:spacing w:val="-3"/>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Theme="majorHAnsi" w:eastAsiaTheme="majorEastAsia" w:hAnsiTheme="majorHAnsi" w:cs="Times New Roman"/>
      <w:b/>
      <w:bCs/>
      <w:kern w:val="32"/>
      <w:sz w:val="32"/>
      <w:szCs w:val="32"/>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rPr>
  </w:style>
  <w:style w:type="character" w:customStyle="1" w:styleId="Heading9Char">
    <w:name w:val="Heading 9 Char"/>
    <w:basedOn w:val="DefaultParagraphFont"/>
    <w:link w:val="Heading9"/>
    <w:uiPriority w:val="9"/>
    <w:semiHidden/>
    <w:locked/>
    <w:rPr>
      <w:rFonts w:asciiTheme="majorHAnsi" w:eastAsiaTheme="majorEastAsia" w:hAnsiTheme="majorHAnsi" w:cs="Times New Roman"/>
    </w:rPr>
  </w:style>
  <w:style w:type="paragraph" w:customStyle="1" w:styleId="DefaultPara">
    <w:name w:val="Default Para"/>
    <w:uiPriority w:val="99"/>
    <w:pPr>
      <w:widowControl w:val="0"/>
      <w:tabs>
        <w:tab w:val="left" w:pos="-720"/>
      </w:tabs>
      <w:suppressAutoHyphens/>
      <w:autoSpaceDE w:val="0"/>
      <w:autoSpaceDN w:val="0"/>
      <w:spacing w:after="0" w:line="240" w:lineRule="auto"/>
    </w:pPr>
    <w:rPr>
      <w:sz w:val="20"/>
      <w:szCs w:val="20"/>
      <w:lang w:val="en-US"/>
    </w:rPr>
  </w:style>
  <w:style w:type="paragraph" w:styleId="Header">
    <w:name w:val="header"/>
    <w:basedOn w:val="Normal"/>
    <w:link w:val="HeaderChar"/>
    <w:uiPriority w:val="99"/>
    <w:pPr>
      <w:tabs>
        <w:tab w:val="center" w:pos="4153"/>
        <w:tab w:val="right" w:pos="8306"/>
      </w:tabs>
    </w:pPr>
  </w:style>
  <w:style w:type="character" w:customStyle="1" w:styleId="HeaderChar">
    <w:name w:val="Header Char"/>
    <w:basedOn w:val="DefaultParagraphFont"/>
    <w:link w:val="Header"/>
    <w:uiPriority w:val="99"/>
    <w:locked/>
    <w:rPr>
      <w:rFonts w:cs="Times New Roman"/>
      <w:sz w:val="24"/>
      <w:szCs w:val="24"/>
    </w:rPr>
  </w:style>
  <w:style w:type="paragraph" w:styleId="Footer">
    <w:name w:val="footer"/>
    <w:basedOn w:val="Normal"/>
    <w:link w:val="FooterChar"/>
    <w:uiPriority w:val="99"/>
    <w:pPr>
      <w:tabs>
        <w:tab w:val="center" w:pos="4153"/>
        <w:tab w:val="right" w:pos="8306"/>
      </w:tabs>
    </w:pPr>
  </w:style>
  <w:style w:type="character" w:customStyle="1" w:styleId="FooterChar">
    <w:name w:val="Footer Char"/>
    <w:basedOn w:val="DefaultParagraphFont"/>
    <w:link w:val="Footer"/>
    <w:uiPriority w:val="99"/>
    <w:locked/>
    <w:rPr>
      <w:rFonts w:cs="Times New Roman"/>
      <w:sz w:val="24"/>
      <w:szCs w:val="24"/>
    </w:rPr>
  </w:style>
  <w:style w:type="character" w:styleId="Hyperlink">
    <w:name w:val="Hyperlink"/>
    <w:basedOn w:val="DefaultParagraphFont"/>
    <w:uiPriority w:val="99"/>
    <w:rPr>
      <w:rFonts w:cs="Times New Roman"/>
      <w:color w:val="0000FF"/>
      <w:u w:val="single"/>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mailto:reception@ianq.org.au"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BD-PrivacyAndComplaintStatement-A3</Template>
  <TotalTime>0</TotalTime>
  <Pages>1</Pages>
  <Words>796</Words>
  <Characters>4375</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BD_Privacy and Complaint Statement</vt:lpstr>
    </vt:vector>
  </TitlesOfParts>
  <Manager>ceo@iat.org.au</Manager>
  <Company>Independent Advocacy Townsville</Company>
  <LinksUpToDate>false</LinksUpToDate>
  <CharactersWithSpaces>5161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BD_Privacy and Complaint Statement</dc:title>
  <dc:subject>Policy</dc:subject>
  <dc:creator>ceo@ianq.org.au</dc:creator>
  <dc:description>Chief Executive Officer
Version: 02
Revision Date:  August 2018
Next Review Date:  February  2020</dc:description>
  <cp:lastModifiedBy>Deborah Wilson</cp:lastModifiedBy>
  <cp:revision>2</cp:revision>
  <cp:lastPrinted>2020-01-02T01:03:00Z</cp:lastPrinted>
  <dcterms:created xsi:type="dcterms:W3CDTF">2020-01-02T01:04:00Z</dcterms:created>
  <dcterms:modified xsi:type="dcterms:W3CDTF">2020-01-02T01:04:00Z</dcterms:modified>
  <cp:category>Best Practice</cp:category>
  <cp:contentStatus>ACTIVE</cp:contentStatus>
</cp:coreProperties>
</file>